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22" w:rsidRDefault="00C24822" w:rsidP="00C034DB"/>
    <w:p w:rsidR="00C034DB" w:rsidRDefault="00C034DB" w:rsidP="00C034DB">
      <w:r>
        <w:rPr>
          <w:rFonts w:hint="eastAsia"/>
        </w:rPr>
        <w:t>1. 귀 단체의 무궁한 발전을 기원합니다.</w:t>
      </w:r>
    </w:p>
    <w:p w:rsidR="00C034DB" w:rsidRDefault="00C034DB" w:rsidP="00C034DB"/>
    <w:p w:rsidR="00C034DB" w:rsidRDefault="00C034DB" w:rsidP="00C034DB">
      <w:r>
        <w:rPr>
          <w:rFonts w:hint="eastAsia"/>
        </w:rPr>
        <w:t xml:space="preserve">2. 당사의 </w:t>
      </w:r>
      <w:proofErr w:type="spellStart"/>
      <w:r w:rsidR="00C41D33">
        <w:rPr>
          <w:rFonts w:hint="eastAsia"/>
        </w:rPr>
        <w:t>폴라패밀리</w:t>
      </w:r>
      <w:proofErr w:type="spellEnd"/>
      <w:r w:rsidR="00C41D33">
        <w:rPr>
          <w:rFonts w:hint="eastAsia"/>
        </w:rPr>
        <w:t xml:space="preserve"> </w:t>
      </w:r>
      <w:proofErr w:type="spellStart"/>
      <w:r w:rsidR="00C41D33">
        <w:rPr>
          <w:rFonts w:hint="eastAsia"/>
        </w:rPr>
        <w:t>탈취훈증캔</w:t>
      </w:r>
      <w:proofErr w:type="spellEnd"/>
      <w:r w:rsidR="00C41D33">
        <w:rPr>
          <w:rFonts w:hint="eastAsia"/>
        </w:rPr>
        <w:t>(에어컨히터용)</w:t>
      </w:r>
      <w:r>
        <w:rPr>
          <w:rFonts w:hint="eastAsia"/>
        </w:rPr>
        <w:t>에 제품에 대한 귀 단체의 요청사항에 대해 아래와 같이 회신 드립니다.</w:t>
      </w:r>
    </w:p>
    <w:p w:rsidR="00C034DB" w:rsidRDefault="00C034DB" w:rsidP="00C034DB"/>
    <w:p w:rsidR="00C034DB" w:rsidRDefault="00C034DB" w:rsidP="00C034DB">
      <w:r>
        <w:rPr>
          <w:rFonts w:hint="eastAsia"/>
        </w:rPr>
        <w:t>3. 제품의 설명</w:t>
      </w:r>
    </w:p>
    <w:p w:rsidR="00C034DB" w:rsidRDefault="00C034DB" w:rsidP="00C034DB">
      <w:pPr>
        <w:ind w:firstLine="195"/>
      </w:pPr>
      <w:r>
        <w:rPr>
          <w:rFonts w:hint="eastAsia"/>
        </w:rPr>
        <w:t xml:space="preserve">1) </w:t>
      </w:r>
      <w:proofErr w:type="gramStart"/>
      <w:r>
        <w:rPr>
          <w:rFonts w:hint="eastAsia"/>
        </w:rPr>
        <w:t>제품명 :</w:t>
      </w:r>
      <w:proofErr w:type="gramEnd"/>
      <w:r>
        <w:rPr>
          <w:rFonts w:hint="eastAsia"/>
        </w:rPr>
        <w:t xml:space="preserve"> </w:t>
      </w:r>
      <w:proofErr w:type="spellStart"/>
      <w:r w:rsidR="00C41D33">
        <w:rPr>
          <w:rFonts w:hint="eastAsia"/>
        </w:rPr>
        <w:t>폴라패밀리</w:t>
      </w:r>
      <w:proofErr w:type="spellEnd"/>
      <w:r w:rsidR="00C41D33">
        <w:rPr>
          <w:rFonts w:hint="eastAsia"/>
        </w:rPr>
        <w:t xml:space="preserve"> </w:t>
      </w:r>
      <w:proofErr w:type="spellStart"/>
      <w:r w:rsidR="00C41D33">
        <w:rPr>
          <w:rFonts w:hint="eastAsia"/>
        </w:rPr>
        <w:t>탈취훈증캔</w:t>
      </w:r>
      <w:proofErr w:type="spellEnd"/>
      <w:r w:rsidR="00C41D33">
        <w:rPr>
          <w:rFonts w:hint="eastAsia"/>
        </w:rPr>
        <w:t>(에어컨히터용)</w:t>
      </w:r>
    </w:p>
    <w:p w:rsidR="00C034DB" w:rsidRDefault="00C034DB" w:rsidP="00C034DB">
      <w:pPr>
        <w:ind w:firstLine="195"/>
      </w:pPr>
      <w:r>
        <w:rPr>
          <w:rFonts w:hint="eastAsia"/>
        </w:rPr>
        <w:t xml:space="preserve">2) 제품의 구성성분 </w:t>
      </w:r>
    </w:p>
    <w:p w:rsidR="00DA4C21" w:rsidRDefault="00DA4C21"/>
    <w:p w:rsidR="00E7766B" w:rsidRPr="000148A3" w:rsidRDefault="00E7766B" w:rsidP="000148A3">
      <w:pPr>
        <w:ind w:firstLine="195"/>
        <w:jc w:val="center"/>
        <w:rPr>
          <w:b/>
        </w:rPr>
      </w:pPr>
      <w:r w:rsidRPr="000148A3">
        <w:rPr>
          <w:rFonts w:hint="eastAsia"/>
          <w:b/>
        </w:rPr>
        <w:t>&lt;표 1&gt; 제품의 구성성분 표</w:t>
      </w:r>
    </w:p>
    <w:tbl>
      <w:tblPr>
        <w:tblStyle w:val="a3"/>
        <w:tblW w:w="0" w:type="auto"/>
        <w:tblLook w:val="04A0"/>
      </w:tblPr>
      <w:tblGrid>
        <w:gridCol w:w="3794"/>
        <w:gridCol w:w="2551"/>
        <w:gridCol w:w="1418"/>
        <w:gridCol w:w="1479"/>
      </w:tblGrid>
      <w:tr w:rsidR="00E7766B" w:rsidTr="00E7766B">
        <w:tc>
          <w:tcPr>
            <w:tcW w:w="3794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E7766B" w:rsidRPr="00E7766B" w:rsidRDefault="00E7766B" w:rsidP="00E7766B">
            <w:pPr>
              <w:jc w:val="center"/>
              <w:rPr>
                <w:b/>
              </w:rPr>
            </w:pPr>
            <w:proofErr w:type="spellStart"/>
            <w:r w:rsidRPr="00E7766B">
              <w:rPr>
                <w:rFonts w:hint="eastAsia"/>
                <w:b/>
              </w:rPr>
              <w:t>성분명</w:t>
            </w:r>
            <w:proofErr w:type="spellEnd"/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E7766B" w:rsidRPr="00E7766B" w:rsidRDefault="00E7766B" w:rsidP="00E7766B">
            <w:pPr>
              <w:jc w:val="center"/>
              <w:rPr>
                <w:b/>
              </w:rPr>
            </w:pPr>
            <w:r w:rsidRPr="00E7766B">
              <w:rPr>
                <w:rFonts w:hint="eastAsia"/>
                <w:b/>
              </w:rPr>
              <w:t>CAS No.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E7766B" w:rsidRPr="00E7766B" w:rsidRDefault="00E7766B" w:rsidP="00E7766B">
            <w:pPr>
              <w:jc w:val="center"/>
              <w:rPr>
                <w:b/>
              </w:rPr>
            </w:pPr>
            <w:r w:rsidRPr="00E7766B">
              <w:rPr>
                <w:rFonts w:hint="eastAsia"/>
                <w:b/>
              </w:rPr>
              <w:t>함량(wt%)</w:t>
            </w:r>
          </w:p>
        </w:tc>
        <w:tc>
          <w:tcPr>
            <w:tcW w:w="1479" w:type="dxa"/>
            <w:shd w:val="clear" w:color="auto" w:fill="E5DFEC" w:themeFill="accent4" w:themeFillTint="33"/>
            <w:vAlign w:val="center"/>
          </w:tcPr>
          <w:p w:rsidR="00E7766B" w:rsidRPr="00E7766B" w:rsidRDefault="00E7766B" w:rsidP="00E7766B">
            <w:pPr>
              <w:jc w:val="center"/>
              <w:rPr>
                <w:b/>
              </w:rPr>
            </w:pPr>
            <w:r w:rsidRPr="00E7766B">
              <w:rPr>
                <w:rFonts w:hint="eastAsia"/>
                <w:b/>
              </w:rPr>
              <w:t>유해화학물질</w:t>
            </w:r>
          </w:p>
          <w:p w:rsidR="00E7766B" w:rsidRPr="00E7766B" w:rsidRDefault="00E7766B" w:rsidP="00E7766B">
            <w:pPr>
              <w:jc w:val="center"/>
              <w:rPr>
                <w:b/>
              </w:rPr>
            </w:pPr>
            <w:r w:rsidRPr="00E7766B">
              <w:rPr>
                <w:rFonts w:hint="eastAsia"/>
                <w:b/>
              </w:rPr>
              <w:t>해당여부</w:t>
            </w:r>
          </w:p>
        </w:tc>
      </w:tr>
      <w:tr w:rsidR="00E7766B" w:rsidTr="00E7766B">
        <w:tc>
          <w:tcPr>
            <w:tcW w:w="3794" w:type="dxa"/>
            <w:shd w:val="clear" w:color="auto" w:fill="E5DFEC" w:themeFill="accent4" w:themeFillTint="33"/>
            <w:vAlign w:val="center"/>
          </w:tcPr>
          <w:p w:rsidR="00E7766B" w:rsidRPr="00601230" w:rsidRDefault="00C41D33" w:rsidP="00C9717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Fisher-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Tropsch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-wax</w:t>
            </w:r>
          </w:p>
        </w:tc>
        <w:tc>
          <w:tcPr>
            <w:tcW w:w="2551" w:type="dxa"/>
            <w:vAlign w:val="center"/>
          </w:tcPr>
          <w:p w:rsidR="00E7766B" w:rsidRPr="00C41D33" w:rsidRDefault="00C41D33" w:rsidP="00C41D33">
            <w:pPr>
              <w:pStyle w:val="Default"/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 xml:space="preserve">8002-74-2 </w:t>
            </w:r>
          </w:p>
        </w:tc>
        <w:tc>
          <w:tcPr>
            <w:tcW w:w="1418" w:type="dxa"/>
            <w:vAlign w:val="center"/>
          </w:tcPr>
          <w:p w:rsidR="00E7766B" w:rsidRPr="00601230" w:rsidRDefault="00E7766B" w:rsidP="00C9717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5</w:t>
            </w:r>
            <w:r w:rsidR="00C41D3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~10</w:t>
            </w:r>
            <w:r w:rsidRPr="006012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%</w:t>
            </w:r>
          </w:p>
        </w:tc>
        <w:tc>
          <w:tcPr>
            <w:tcW w:w="1479" w:type="dxa"/>
          </w:tcPr>
          <w:p w:rsidR="00E7766B" w:rsidRDefault="00E7766B" w:rsidP="00C97178">
            <w:pPr>
              <w:jc w:val="center"/>
            </w:pPr>
            <w:proofErr w:type="spellStart"/>
            <w:r w:rsidRPr="00C357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해당없음</w:t>
            </w:r>
            <w:proofErr w:type="spellEnd"/>
          </w:p>
        </w:tc>
      </w:tr>
      <w:tr w:rsidR="00E7766B" w:rsidTr="00E7766B">
        <w:tc>
          <w:tcPr>
            <w:tcW w:w="3794" w:type="dxa"/>
            <w:shd w:val="clear" w:color="auto" w:fill="E5DFEC" w:themeFill="accent4" w:themeFillTint="33"/>
            <w:vAlign w:val="center"/>
          </w:tcPr>
          <w:p w:rsidR="00E7766B" w:rsidRPr="00601230" w:rsidRDefault="00C41D33" w:rsidP="00C9717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Fragrance</w:t>
            </w:r>
          </w:p>
        </w:tc>
        <w:tc>
          <w:tcPr>
            <w:tcW w:w="2551" w:type="dxa"/>
            <w:vAlign w:val="center"/>
          </w:tcPr>
          <w:p w:rsidR="00E7766B" w:rsidRPr="00601230" w:rsidRDefault="00C41D33" w:rsidP="00C9717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E7766B" w:rsidRPr="00601230" w:rsidRDefault="00C41D33" w:rsidP="00C41D3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3~5</w:t>
            </w:r>
            <w:r w:rsidR="00E7766B" w:rsidRPr="006012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%</w:t>
            </w:r>
          </w:p>
        </w:tc>
        <w:tc>
          <w:tcPr>
            <w:tcW w:w="1479" w:type="dxa"/>
          </w:tcPr>
          <w:p w:rsidR="00E7766B" w:rsidRDefault="00E7766B" w:rsidP="00C97178">
            <w:pPr>
              <w:jc w:val="center"/>
            </w:pPr>
            <w:proofErr w:type="spellStart"/>
            <w:r w:rsidRPr="001A3F1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해당없음</w:t>
            </w:r>
            <w:proofErr w:type="spellEnd"/>
          </w:p>
        </w:tc>
      </w:tr>
      <w:tr w:rsidR="00E7766B" w:rsidTr="00E7766B">
        <w:tc>
          <w:tcPr>
            <w:tcW w:w="3794" w:type="dxa"/>
            <w:shd w:val="clear" w:color="auto" w:fill="E5DFEC" w:themeFill="accent4" w:themeFillTint="33"/>
            <w:vAlign w:val="center"/>
          </w:tcPr>
          <w:p w:rsidR="00E7766B" w:rsidRPr="00601230" w:rsidRDefault="00C41D33" w:rsidP="00C9717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탄산수소나트륨</w:t>
            </w:r>
          </w:p>
        </w:tc>
        <w:tc>
          <w:tcPr>
            <w:tcW w:w="2551" w:type="dxa"/>
            <w:vAlign w:val="center"/>
          </w:tcPr>
          <w:p w:rsidR="00E7766B" w:rsidRPr="00C41D33" w:rsidRDefault="00C41D33" w:rsidP="00C41D33">
            <w:pPr>
              <w:pStyle w:val="Default"/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 xml:space="preserve">144-55-8 </w:t>
            </w:r>
          </w:p>
        </w:tc>
        <w:tc>
          <w:tcPr>
            <w:tcW w:w="1418" w:type="dxa"/>
            <w:vAlign w:val="center"/>
          </w:tcPr>
          <w:p w:rsidR="00E7766B" w:rsidRPr="00601230" w:rsidRDefault="00C41D33" w:rsidP="00C9717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15~20</w:t>
            </w:r>
            <w:r w:rsidR="00E7766B" w:rsidRPr="006012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%</w:t>
            </w:r>
          </w:p>
        </w:tc>
        <w:tc>
          <w:tcPr>
            <w:tcW w:w="1479" w:type="dxa"/>
          </w:tcPr>
          <w:p w:rsidR="00E7766B" w:rsidRDefault="00E7766B" w:rsidP="00C97178">
            <w:pPr>
              <w:jc w:val="center"/>
            </w:pPr>
            <w:proofErr w:type="spellStart"/>
            <w:r w:rsidRPr="001A3F1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해당없음</w:t>
            </w:r>
            <w:proofErr w:type="spellEnd"/>
          </w:p>
        </w:tc>
      </w:tr>
      <w:tr w:rsidR="00E7766B" w:rsidTr="00E7766B">
        <w:tc>
          <w:tcPr>
            <w:tcW w:w="3794" w:type="dxa"/>
            <w:shd w:val="clear" w:color="auto" w:fill="E5DFEC" w:themeFill="accent4" w:themeFillTint="33"/>
            <w:vAlign w:val="center"/>
          </w:tcPr>
          <w:p w:rsidR="00E7766B" w:rsidRPr="00601230" w:rsidRDefault="00C41D33" w:rsidP="00C9717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4-Isopropyl-3-methylphenol</w:t>
            </w:r>
          </w:p>
        </w:tc>
        <w:tc>
          <w:tcPr>
            <w:tcW w:w="2551" w:type="dxa"/>
            <w:vAlign w:val="center"/>
          </w:tcPr>
          <w:p w:rsidR="00E7766B" w:rsidRPr="00C41D33" w:rsidRDefault="00C41D33" w:rsidP="00C41D33">
            <w:pPr>
              <w:pStyle w:val="Default"/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 xml:space="preserve">3228-02-2 </w:t>
            </w:r>
          </w:p>
        </w:tc>
        <w:tc>
          <w:tcPr>
            <w:tcW w:w="1418" w:type="dxa"/>
            <w:vAlign w:val="center"/>
          </w:tcPr>
          <w:p w:rsidR="00E7766B" w:rsidRPr="00601230" w:rsidRDefault="00C41D33" w:rsidP="00C41D3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5~10</w:t>
            </w:r>
            <w:r w:rsidR="00E7766B" w:rsidRPr="006012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%</w:t>
            </w:r>
          </w:p>
        </w:tc>
        <w:tc>
          <w:tcPr>
            <w:tcW w:w="1479" w:type="dxa"/>
          </w:tcPr>
          <w:p w:rsidR="00E7766B" w:rsidRPr="00601230" w:rsidRDefault="00E7766B" w:rsidP="00C9717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해당없음</w:t>
            </w:r>
            <w:proofErr w:type="spellEnd"/>
          </w:p>
        </w:tc>
      </w:tr>
      <w:tr w:rsidR="00E7766B" w:rsidTr="00E7766B">
        <w:tc>
          <w:tcPr>
            <w:tcW w:w="3794" w:type="dxa"/>
            <w:shd w:val="clear" w:color="auto" w:fill="E5DFEC" w:themeFill="accent4" w:themeFillTint="33"/>
            <w:vAlign w:val="center"/>
          </w:tcPr>
          <w:p w:rsidR="00E7766B" w:rsidRPr="00601230" w:rsidRDefault="00C41D33" w:rsidP="00C9717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Water</w:t>
            </w:r>
          </w:p>
        </w:tc>
        <w:tc>
          <w:tcPr>
            <w:tcW w:w="2551" w:type="dxa"/>
            <w:vAlign w:val="center"/>
          </w:tcPr>
          <w:p w:rsidR="00E7766B" w:rsidRPr="00C41D33" w:rsidRDefault="00C41D33" w:rsidP="00C41D33">
            <w:pPr>
              <w:pStyle w:val="Default"/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 xml:space="preserve">7732-18-5 </w:t>
            </w:r>
          </w:p>
        </w:tc>
        <w:tc>
          <w:tcPr>
            <w:tcW w:w="1418" w:type="dxa"/>
            <w:vAlign w:val="center"/>
          </w:tcPr>
          <w:p w:rsidR="00E7766B" w:rsidRPr="00601230" w:rsidRDefault="00C41D33" w:rsidP="00C9717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25~40</w:t>
            </w:r>
            <w:r w:rsidR="00E7766B" w:rsidRPr="006012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%</w:t>
            </w:r>
          </w:p>
        </w:tc>
        <w:tc>
          <w:tcPr>
            <w:tcW w:w="1479" w:type="dxa"/>
          </w:tcPr>
          <w:p w:rsidR="00E7766B" w:rsidRDefault="00E7766B" w:rsidP="00C97178">
            <w:pPr>
              <w:jc w:val="center"/>
            </w:pPr>
            <w:proofErr w:type="spellStart"/>
            <w:r w:rsidRPr="00C357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해당없음</w:t>
            </w:r>
            <w:proofErr w:type="spellEnd"/>
          </w:p>
        </w:tc>
      </w:tr>
      <w:tr w:rsidR="00E7766B" w:rsidTr="00E7766B">
        <w:tc>
          <w:tcPr>
            <w:tcW w:w="3794" w:type="dxa"/>
            <w:shd w:val="clear" w:color="auto" w:fill="E5DFEC" w:themeFill="accent4" w:themeFillTint="33"/>
            <w:vAlign w:val="center"/>
          </w:tcPr>
          <w:p w:rsidR="00E7766B" w:rsidRPr="00601230" w:rsidRDefault="00C41D33" w:rsidP="00C9717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Calcium oxide</w:t>
            </w:r>
          </w:p>
        </w:tc>
        <w:tc>
          <w:tcPr>
            <w:tcW w:w="2551" w:type="dxa"/>
            <w:vAlign w:val="center"/>
          </w:tcPr>
          <w:p w:rsidR="00E7766B" w:rsidRPr="00C41D33" w:rsidRDefault="00C41D33" w:rsidP="00C41D33">
            <w:pPr>
              <w:pStyle w:val="Default"/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 xml:space="preserve">1305-78-8 </w:t>
            </w:r>
          </w:p>
        </w:tc>
        <w:tc>
          <w:tcPr>
            <w:tcW w:w="1418" w:type="dxa"/>
            <w:vAlign w:val="center"/>
          </w:tcPr>
          <w:p w:rsidR="00E7766B" w:rsidRPr="00601230" w:rsidRDefault="00C41D33" w:rsidP="00C9717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25~40</w:t>
            </w:r>
            <w:r w:rsidR="00E7766B" w:rsidRPr="006012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%</w:t>
            </w:r>
          </w:p>
        </w:tc>
        <w:tc>
          <w:tcPr>
            <w:tcW w:w="1479" w:type="dxa"/>
          </w:tcPr>
          <w:p w:rsidR="00E7766B" w:rsidRDefault="00E7766B" w:rsidP="00C97178">
            <w:pPr>
              <w:jc w:val="center"/>
            </w:pPr>
            <w:proofErr w:type="spellStart"/>
            <w:r w:rsidRPr="00C357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해당없음</w:t>
            </w:r>
            <w:proofErr w:type="spellEnd"/>
          </w:p>
        </w:tc>
      </w:tr>
      <w:tr w:rsidR="00E7766B" w:rsidTr="00E7766B">
        <w:tc>
          <w:tcPr>
            <w:tcW w:w="3794" w:type="dxa"/>
            <w:shd w:val="clear" w:color="auto" w:fill="E5DFEC" w:themeFill="accent4" w:themeFillTint="33"/>
            <w:vAlign w:val="center"/>
          </w:tcPr>
          <w:p w:rsidR="00E7766B" w:rsidRPr="00E7766B" w:rsidRDefault="00E7766B" w:rsidP="00C9717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E7766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합계</w:t>
            </w:r>
          </w:p>
        </w:tc>
        <w:tc>
          <w:tcPr>
            <w:tcW w:w="2551" w:type="dxa"/>
            <w:vAlign w:val="center"/>
          </w:tcPr>
          <w:p w:rsidR="00E7766B" w:rsidRPr="00E7766B" w:rsidRDefault="00E7766B" w:rsidP="00C97178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E7766B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E7766B" w:rsidRPr="00E7766B" w:rsidRDefault="00E7766B" w:rsidP="00C9717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E7766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100</w:t>
            </w:r>
          </w:p>
        </w:tc>
        <w:tc>
          <w:tcPr>
            <w:tcW w:w="1479" w:type="dxa"/>
          </w:tcPr>
          <w:p w:rsidR="00E7766B" w:rsidRPr="00E7766B" w:rsidRDefault="00E7766B" w:rsidP="00C97178">
            <w:pPr>
              <w:jc w:val="center"/>
              <w:rPr>
                <w:b/>
              </w:rPr>
            </w:pPr>
          </w:p>
        </w:tc>
      </w:tr>
    </w:tbl>
    <w:p w:rsidR="00E7766B" w:rsidRDefault="00E7766B"/>
    <w:p w:rsidR="000148A3" w:rsidRDefault="000148A3" w:rsidP="000148A3">
      <w:pPr>
        <w:ind w:firstLineChars="200" w:firstLine="400"/>
      </w:pPr>
      <w:r>
        <w:rPr>
          <w:rFonts w:hint="eastAsia"/>
        </w:rPr>
        <w:t xml:space="preserve">3) </w:t>
      </w:r>
      <w:r w:rsidRPr="000148A3">
        <w:rPr>
          <w:rFonts w:hint="eastAsia"/>
        </w:rPr>
        <w:t>사용방법</w:t>
      </w:r>
    </w:p>
    <w:p w:rsidR="000148A3" w:rsidRDefault="000148A3" w:rsidP="000148A3">
      <w:pPr>
        <w:ind w:firstLineChars="300" w:firstLine="600"/>
      </w:pPr>
      <w:r>
        <w:rPr>
          <w:rFonts w:eastAsiaTheme="minorHAnsi"/>
        </w:rPr>
        <w:t>①</w:t>
      </w:r>
      <w:r>
        <w:rPr>
          <w:rFonts w:hint="eastAsia"/>
        </w:rPr>
        <w:t xml:space="preserve"> </w:t>
      </w:r>
      <w:r w:rsidR="00DF14CF">
        <w:rPr>
          <w:rFonts w:hint="eastAsia"/>
        </w:rPr>
        <w:t>자동차 시동을 걸고 AC버튼을 OFF 상태로 놓습니다.</w:t>
      </w:r>
    </w:p>
    <w:p w:rsidR="000148A3" w:rsidRDefault="000148A3" w:rsidP="000148A3">
      <w:pPr>
        <w:ind w:firstLineChars="300" w:firstLine="600"/>
      </w:pPr>
      <w:r>
        <w:rPr>
          <w:rFonts w:eastAsiaTheme="minorHAnsi"/>
        </w:rPr>
        <w:t>②</w:t>
      </w:r>
      <w:r>
        <w:rPr>
          <w:rFonts w:hint="eastAsia"/>
        </w:rPr>
        <w:t xml:space="preserve"> </w:t>
      </w:r>
      <w:r w:rsidR="00DF14CF">
        <w:rPr>
          <w:rFonts w:hint="eastAsia"/>
        </w:rPr>
        <w:t>공기 통풍구 및 순환 장치를 그림과 같이 설정하십시오.</w:t>
      </w:r>
    </w:p>
    <w:p w:rsidR="000148A3" w:rsidRDefault="000148A3" w:rsidP="00DF14CF">
      <w:pPr>
        <w:ind w:leftChars="299" w:left="848" w:hangingChars="125" w:hanging="250"/>
      </w:pPr>
      <w:r>
        <w:rPr>
          <w:rFonts w:eastAsiaTheme="minorHAnsi"/>
        </w:rPr>
        <w:t>③</w:t>
      </w:r>
      <w:r>
        <w:rPr>
          <w:rFonts w:hint="eastAsia"/>
        </w:rPr>
        <w:t xml:space="preserve"> </w:t>
      </w:r>
      <w:r w:rsidR="00DF14CF">
        <w:rPr>
          <w:rFonts w:hint="eastAsia"/>
        </w:rPr>
        <w:t>케이스에서 용기를 꺼낸 후 용기의 은색 호일 필름을 제거 한 후 조수석 발판 중앙의 평평한 부분에 용기를 놓아 주십시오.</w:t>
      </w:r>
    </w:p>
    <w:p w:rsidR="00DF14CF" w:rsidRDefault="00DF14CF" w:rsidP="00DF14CF">
      <w:pPr>
        <w:ind w:leftChars="299" w:left="848" w:hangingChars="125" w:hanging="250"/>
      </w:pPr>
      <w:r>
        <w:rPr>
          <w:rFonts w:eastAsiaTheme="minorHAnsi"/>
        </w:rPr>
        <w:t>④</w:t>
      </w:r>
      <w:r>
        <w:rPr>
          <w:rFonts w:hint="eastAsia"/>
        </w:rPr>
        <w:t xml:space="preserve"> 물병 상단마개를 점선대로 </w:t>
      </w:r>
      <w:r w:rsidR="00FF1750">
        <w:rPr>
          <w:rFonts w:hint="eastAsia"/>
        </w:rPr>
        <w:t>꺾</w:t>
      </w:r>
      <w:r>
        <w:rPr>
          <w:rFonts w:hint="eastAsia"/>
        </w:rPr>
        <w:t xml:space="preserve">어 플라스틱 용기와 </w:t>
      </w:r>
      <w:r w:rsidR="00313A57">
        <w:rPr>
          <w:rFonts w:hint="eastAsia"/>
        </w:rPr>
        <w:t>안쪽</w:t>
      </w:r>
      <w:r>
        <w:rPr>
          <w:rFonts w:hint="eastAsia"/>
        </w:rPr>
        <w:t xml:space="preserve"> 캔 사이 공간에 부어주십시오. (절대 </w:t>
      </w:r>
      <w:proofErr w:type="spellStart"/>
      <w:r>
        <w:rPr>
          <w:rFonts w:hint="eastAsia"/>
        </w:rPr>
        <w:t>살라딘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훈증캔</w:t>
      </w:r>
      <w:proofErr w:type="spellEnd"/>
      <w:r>
        <w:rPr>
          <w:rFonts w:hint="eastAsia"/>
        </w:rPr>
        <w:t xml:space="preserve"> 윗면으로 물을 붓지 마십시오. 제대로 작동이 되지 않을 수 있습니다.)</w:t>
      </w:r>
    </w:p>
    <w:p w:rsidR="00DF14CF" w:rsidRDefault="00DF14CF" w:rsidP="00DF14CF">
      <w:pPr>
        <w:ind w:leftChars="299" w:left="848" w:hangingChars="125" w:hanging="250"/>
        <w:rPr>
          <w:rFonts w:eastAsiaTheme="minorHAnsi"/>
        </w:rPr>
      </w:pPr>
      <w:r>
        <w:rPr>
          <w:rFonts w:eastAsiaTheme="minorHAnsi"/>
        </w:rPr>
        <w:t>⑤</w:t>
      </w:r>
      <w:r>
        <w:rPr>
          <w:rFonts w:eastAsiaTheme="minorHAnsi" w:hint="eastAsia"/>
        </w:rPr>
        <w:t xml:space="preserve"> 즉시 문을 닫고 팬을 10~15분 정도 더 작동 시켜 주십시오. (</w:t>
      </w:r>
      <w:proofErr w:type="spellStart"/>
      <w:r>
        <w:rPr>
          <w:rFonts w:eastAsiaTheme="minorHAnsi" w:hint="eastAsia"/>
        </w:rPr>
        <w:t>사용중</w:t>
      </w:r>
      <w:proofErr w:type="spellEnd"/>
      <w:r>
        <w:rPr>
          <w:rFonts w:eastAsiaTheme="minorHAnsi" w:hint="eastAsia"/>
        </w:rPr>
        <w:t xml:space="preserve"> 사용자는 </w:t>
      </w:r>
      <w:proofErr w:type="spellStart"/>
      <w:r>
        <w:rPr>
          <w:rFonts w:eastAsiaTheme="minorHAnsi" w:hint="eastAsia"/>
        </w:rPr>
        <w:t>차안에</w:t>
      </w:r>
      <w:proofErr w:type="spellEnd"/>
      <w:r>
        <w:rPr>
          <w:rFonts w:eastAsiaTheme="minorHAnsi" w:hint="eastAsia"/>
        </w:rPr>
        <w:t xml:space="preserve"> 있지 말 것.)</w:t>
      </w:r>
    </w:p>
    <w:p w:rsidR="00DF14CF" w:rsidRDefault="00DF14CF" w:rsidP="00DF14CF">
      <w:pPr>
        <w:ind w:leftChars="299" w:left="848" w:hangingChars="125" w:hanging="250"/>
        <w:rPr>
          <w:rFonts w:eastAsiaTheme="minorHAnsi"/>
        </w:rPr>
      </w:pPr>
      <w:r>
        <w:rPr>
          <w:rFonts w:eastAsiaTheme="minorHAnsi"/>
        </w:rPr>
        <w:t>⑥</w:t>
      </w:r>
      <w:r>
        <w:rPr>
          <w:rFonts w:eastAsiaTheme="minorHAnsi" w:hint="eastAsia"/>
        </w:rPr>
        <w:t xml:space="preserve"> 10분이 경과되면 앞, 뒤 좌석 차문을 모두 열고 10분 이상 환기시켜 내부 연기를 완전히 제거하고, 플라스틱 용기가 식었는지 확인한 후 꺼내시면 완료됩니다. (환기시키는 동안에도 팬은 계속 작동시켜 주십시오.)</w:t>
      </w:r>
    </w:p>
    <w:p w:rsidR="00DF14CF" w:rsidRPr="00DF14CF" w:rsidRDefault="00DF14CF" w:rsidP="00DF14CF">
      <w:pPr>
        <w:ind w:leftChars="299" w:left="848" w:hangingChars="125" w:hanging="250"/>
      </w:pPr>
    </w:p>
    <w:p w:rsidR="000148A3" w:rsidRDefault="000148A3" w:rsidP="000148A3">
      <w:pPr>
        <w:ind w:firstLineChars="100" w:firstLine="200"/>
      </w:pPr>
      <w:r>
        <w:rPr>
          <w:rFonts w:hint="eastAsia"/>
        </w:rPr>
        <w:t>4) 사용상 주의사항</w:t>
      </w:r>
    </w:p>
    <w:p w:rsidR="000148A3" w:rsidRDefault="000148A3" w:rsidP="000148A3">
      <w:pPr>
        <w:ind w:firstLineChars="200" w:firstLine="400"/>
      </w:pPr>
      <w:r>
        <w:rPr>
          <w:rFonts w:eastAsiaTheme="minorHAnsi"/>
        </w:rPr>
        <w:t>①</w:t>
      </w:r>
      <w:r>
        <w:rPr>
          <w:rFonts w:hint="eastAsia"/>
        </w:rPr>
        <w:t xml:space="preserve"> </w:t>
      </w:r>
      <w:r w:rsidR="00DF14CF">
        <w:rPr>
          <w:rFonts w:hint="eastAsia"/>
        </w:rPr>
        <w:t xml:space="preserve">연기를 직접 흡입하지 않도록 제품 사용 시 차량 내 </w:t>
      </w:r>
      <w:r w:rsidR="00313A57">
        <w:rPr>
          <w:rFonts w:hint="eastAsia"/>
        </w:rPr>
        <w:t>탑</w:t>
      </w:r>
      <w:r w:rsidR="00DF14CF">
        <w:rPr>
          <w:rFonts w:hint="eastAsia"/>
        </w:rPr>
        <w:t>승하지 마십시오.</w:t>
      </w:r>
    </w:p>
    <w:p w:rsidR="000148A3" w:rsidRDefault="000148A3" w:rsidP="00DF14CF">
      <w:pPr>
        <w:ind w:leftChars="213" w:left="708" w:hangingChars="141" w:hanging="282"/>
      </w:pPr>
      <w:r>
        <w:rPr>
          <w:rFonts w:eastAsiaTheme="minorHAnsi"/>
        </w:rPr>
        <w:t>②</w:t>
      </w:r>
      <w:r>
        <w:rPr>
          <w:rFonts w:hint="eastAsia"/>
        </w:rPr>
        <w:t xml:space="preserve"> </w:t>
      </w:r>
      <w:r w:rsidR="00DF14CF">
        <w:rPr>
          <w:rFonts w:hint="eastAsia"/>
        </w:rPr>
        <w:t xml:space="preserve">제품 제거 시 </w:t>
      </w:r>
      <w:proofErr w:type="spellStart"/>
      <w:r w:rsidR="00DF14CF">
        <w:rPr>
          <w:rFonts w:hint="eastAsia"/>
        </w:rPr>
        <w:t>내용기</w:t>
      </w:r>
      <w:proofErr w:type="spellEnd"/>
      <w:r w:rsidR="00DF14CF">
        <w:rPr>
          <w:rFonts w:hint="eastAsia"/>
        </w:rPr>
        <w:t xml:space="preserve"> 캔을 직접 만지지 마십시오. (발열 시 </w:t>
      </w:r>
      <w:proofErr w:type="gramStart"/>
      <w:r w:rsidR="00DF14CF">
        <w:rPr>
          <w:rFonts w:hint="eastAsia"/>
        </w:rPr>
        <w:t>300</w:t>
      </w:r>
      <w:r w:rsidR="00DF14CF">
        <w:rPr>
          <w:rFonts w:eastAsiaTheme="minorHAnsi"/>
        </w:rPr>
        <w:t>℃</w:t>
      </w:r>
      <w:r w:rsidR="00DF14CF">
        <w:rPr>
          <w:rFonts w:eastAsiaTheme="minorHAnsi" w:hint="eastAsia"/>
        </w:rPr>
        <w:t xml:space="preserve"> 까지</w:t>
      </w:r>
      <w:proofErr w:type="gramEnd"/>
      <w:r w:rsidR="00DF14CF">
        <w:rPr>
          <w:rFonts w:eastAsiaTheme="minorHAnsi" w:hint="eastAsia"/>
        </w:rPr>
        <w:t xml:space="preserve"> 온도가 상승하므로 화상의 우려가 있습니다.)</w:t>
      </w:r>
    </w:p>
    <w:p w:rsidR="000148A3" w:rsidRDefault="000148A3" w:rsidP="00DF14CF">
      <w:pPr>
        <w:ind w:leftChars="213" w:left="708" w:hangingChars="141" w:hanging="282"/>
      </w:pPr>
      <w:r>
        <w:rPr>
          <w:rFonts w:asciiTheme="minorEastAsia" w:hAnsiTheme="minorEastAsia" w:hint="eastAsia"/>
        </w:rPr>
        <w:lastRenderedPageBreak/>
        <w:t>③</w:t>
      </w:r>
      <w:r>
        <w:rPr>
          <w:rFonts w:hint="eastAsia"/>
        </w:rPr>
        <w:t xml:space="preserve"> </w:t>
      </w:r>
      <w:r w:rsidR="00DF14CF">
        <w:rPr>
          <w:rFonts w:hint="eastAsia"/>
        </w:rPr>
        <w:t>알레르기 반응을 일으킬 수 있음. 만일 알레르기 반응이 생겼을 경우, 사용을 즉시 중단하십시오.</w:t>
      </w:r>
    </w:p>
    <w:p w:rsidR="000148A3" w:rsidRDefault="000148A3" w:rsidP="000148A3">
      <w:pPr>
        <w:ind w:firstLineChars="200" w:firstLine="400"/>
      </w:pPr>
      <w:r>
        <w:rPr>
          <w:rFonts w:eastAsiaTheme="minorHAnsi"/>
        </w:rPr>
        <w:t>④</w:t>
      </w:r>
      <w:r>
        <w:t xml:space="preserve"> </w:t>
      </w:r>
      <w:r w:rsidR="00DF14CF">
        <w:rPr>
          <w:rFonts w:hint="eastAsia"/>
        </w:rPr>
        <w:t>제품 사용 및 환기하는 동안 차량에 절대 탑승하지 마십시오.</w:t>
      </w:r>
    </w:p>
    <w:p w:rsidR="000148A3" w:rsidRDefault="000148A3" w:rsidP="00C7358D">
      <w:pPr>
        <w:ind w:firstLineChars="213" w:firstLine="426"/>
      </w:pPr>
      <w:r>
        <w:rPr>
          <w:rFonts w:eastAsiaTheme="minorHAnsi"/>
        </w:rPr>
        <w:t>⑤</w:t>
      </w:r>
      <w:r>
        <w:t xml:space="preserve"> </w:t>
      </w:r>
      <w:r w:rsidR="00DF14CF">
        <w:rPr>
          <w:rFonts w:hint="eastAsia"/>
        </w:rPr>
        <w:t>어린이의 손이 닿지 않는 곳에 보관하십시오.</w:t>
      </w:r>
    </w:p>
    <w:p w:rsidR="000148A3" w:rsidRDefault="000148A3" w:rsidP="000148A3">
      <w:pPr>
        <w:ind w:firstLineChars="200" w:firstLine="400"/>
      </w:pPr>
      <w:r>
        <w:rPr>
          <w:rFonts w:eastAsiaTheme="minorHAnsi"/>
        </w:rPr>
        <w:t>⑥</w:t>
      </w:r>
      <w:r>
        <w:t xml:space="preserve"> </w:t>
      </w:r>
      <w:r w:rsidR="00DF14CF">
        <w:rPr>
          <w:rFonts w:hint="eastAsia"/>
        </w:rPr>
        <w:t>제품 포장을 뜯은 후 바로 사용하십시오. 발포 불량의 원인이 될 수 있습니다.</w:t>
      </w:r>
    </w:p>
    <w:p w:rsidR="000148A3" w:rsidRDefault="000148A3" w:rsidP="000148A3">
      <w:pPr>
        <w:ind w:firstLineChars="200" w:firstLine="400"/>
      </w:pPr>
      <w:r>
        <w:rPr>
          <w:rFonts w:eastAsiaTheme="minorHAnsi"/>
        </w:rPr>
        <w:t>⑦</w:t>
      </w:r>
      <w:r>
        <w:t xml:space="preserve"> </w:t>
      </w:r>
      <w:r w:rsidR="00DF14CF">
        <w:rPr>
          <w:rFonts w:hint="eastAsia"/>
        </w:rPr>
        <w:t>용도 이외에는 사용하지 마십시오.</w:t>
      </w:r>
    </w:p>
    <w:p w:rsidR="000148A3" w:rsidRDefault="000148A3" w:rsidP="00C7358D">
      <w:pPr>
        <w:ind w:leftChars="200" w:left="708" w:hangingChars="154" w:hanging="308"/>
      </w:pPr>
      <w:r>
        <w:rPr>
          <w:rFonts w:eastAsiaTheme="minorHAnsi"/>
        </w:rPr>
        <w:t>⑧</w:t>
      </w:r>
      <w:r>
        <w:rPr>
          <w:rFonts w:hint="eastAsia"/>
        </w:rPr>
        <w:t xml:space="preserve"> </w:t>
      </w:r>
      <w:r w:rsidR="00DF14CF">
        <w:rPr>
          <w:rFonts w:hint="eastAsia"/>
        </w:rPr>
        <w:t>사용 전 피부와 닿을 우려가 있는 티슈, 베이비시트, 음식물 등은 차량 밖으로 빼내신 후 모든 창문을 닫아 주십시오.</w:t>
      </w:r>
    </w:p>
    <w:p w:rsidR="00C7358D" w:rsidRPr="00C7358D" w:rsidRDefault="00DF14CF" w:rsidP="00C7358D">
      <w:pPr>
        <w:ind w:leftChars="199" w:left="706" w:hangingChars="154" w:hanging="308"/>
        <w:rPr>
          <w:rFonts w:eastAsiaTheme="minorHAnsi"/>
        </w:rPr>
      </w:pPr>
      <w:r>
        <w:rPr>
          <w:rFonts w:eastAsiaTheme="minorHAnsi"/>
        </w:rPr>
        <w:t>⑨</w:t>
      </w:r>
      <w:r w:rsidR="00C7358D">
        <w:rPr>
          <w:rFonts w:eastAsiaTheme="minorHAnsi" w:hint="eastAsia"/>
        </w:rPr>
        <w:t xml:space="preserve"> 만일, 연기를 흡입하였을 경우에는 통풍이 잘되는 서늘한 곳에서 안정을 취하시기 바라며 이상이 있을 경우 의사와 상담하십시오. 사용 후 다소 눈이 따가울 수 있으므로 충분히 환기를 한 후 차량에 승차하여 주십시오.</w:t>
      </w:r>
    </w:p>
    <w:p w:rsidR="00C7358D" w:rsidRDefault="00C7358D" w:rsidP="00C7358D">
      <w:pPr>
        <w:ind w:leftChars="212" w:left="706" w:hangingChars="141" w:hanging="282"/>
        <w:rPr>
          <w:rFonts w:eastAsiaTheme="minorHAnsi"/>
        </w:rPr>
      </w:pPr>
      <w:r>
        <w:rPr>
          <w:rFonts w:eastAsiaTheme="minorHAnsi"/>
        </w:rPr>
        <w:t>⑩</w:t>
      </w:r>
      <w:r>
        <w:rPr>
          <w:rFonts w:eastAsiaTheme="minorHAnsi" w:hint="eastAsia"/>
        </w:rPr>
        <w:t xml:space="preserve"> 제품 상단 알루미늄 필름은 반드시 사용 직전에 벗겨 주십시오. (필름을 벗겨내고 장시간 방치할 경우 발열불량이 발생될 수 있습니다.) 내부에 부착된 스티커와 뚜껑을 절대 제거하지 마십시오.</w:t>
      </w:r>
    </w:p>
    <w:p w:rsidR="00C7358D" w:rsidRDefault="00DF14CF" w:rsidP="000148A3">
      <w:pPr>
        <w:ind w:firstLineChars="200" w:firstLine="400"/>
        <w:rPr>
          <w:rFonts w:eastAsiaTheme="minorHAnsi"/>
        </w:rPr>
      </w:pPr>
      <w:r>
        <w:rPr>
          <w:rFonts w:eastAsiaTheme="minorHAnsi"/>
        </w:rPr>
        <w:t>⑪</w:t>
      </w:r>
      <w:r w:rsidR="00C7358D">
        <w:rPr>
          <w:rFonts w:eastAsiaTheme="minorHAnsi" w:hint="eastAsia"/>
        </w:rPr>
        <w:t xml:space="preserve"> 사용 후 발열로 인하여 제품이 뜨거울 수 있으므로 충분히 식힌 후 제거하여 주십시오.</w:t>
      </w:r>
    </w:p>
    <w:p w:rsidR="00C7358D" w:rsidRDefault="00DF14CF" w:rsidP="000148A3">
      <w:pPr>
        <w:ind w:firstLineChars="200" w:firstLine="400"/>
        <w:rPr>
          <w:rFonts w:eastAsiaTheme="minorHAnsi"/>
        </w:rPr>
      </w:pPr>
      <w:r>
        <w:rPr>
          <w:rFonts w:eastAsiaTheme="minorHAnsi"/>
        </w:rPr>
        <w:t>⑫</w:t>
      </w:r>
      <w:r w:rsidR="00C7358D">
        <w:rPr>
          <w:rFonts w:eastAsiaTheme="minorHAnsi" w:hint="eastAsia"/>
        </w:rPr>
        <w:t xml:space="preserve"> 사용 후 팬을 작동시킨 상태에서 충분히 환기를 시켜 주십시오</w:t>
      </w:r>
    </w:p>
    <w:p w:rsidR="00C7358D" w:rsidRDefault="00DF14CF" w:rsidP="00C7358D">
      <w:pPr>
        <w:ind w:leftChars="213" w:left="708" w:hangingChars="141" w:hanging="282"/>
        <w:rPr>
          <w:rFonts w:eastAsiaTheme="minorHAnsi"/>
        </w:rPr>
      </w:pPr>
      <w:r>
        <w:rPr>
          <w:rFonts w:eastAsiaTheme="minorHAnsi"/>
        </w:rPr>
        <w:t>⑬</w:t>
      </w:r>
      <w:r w:rsidR="00C7358D">
        <w:rPr>
          <w:rFonts w:eastAsiaTheme="minorHAnsi" w:hint="eastAsia"/>
        </w:rPr>
        <w:t xml:space="preserve"> 비가 오거나 습도가 높은 장소에서는 사용 하지 마십시오. (습기에 장시간 노출 시 발열불량이 발생될 수 있습니다. 40</w:t>
      </w:r>
      <w:r w:rsidR="00C7358D">
        <w:rPr>
          <w:rFonts w:eastAsiaTheme="minorHAnsi"/>
        </w:rPr>
        <w:t>℃</w:t>
      </w:r>
      <w:r w:rsidR="00C7358D">
        <w:rPr>
          <w:rFonts w:eastAsiaTheme="minorHAnsi" w:hint="eastAsia"/>
        </w:rPr>
        <w:t xml:space="preserve"> 이상의 고온과 습도가 많은 장소, 직사광선이 닿는 장소에는 보관하지 마십시오.</w:t>
      </w:r>
    </w:p>
    <w:p w:rsidR="00C7358D" w:rsidRDefault="00DF14CF" w:rsidP="000148A3">
      <w:pPr>
        <w:ind w:firstLineChars="200" w:firstLine="400"/>
        <w:rPr>
          <w:rFonts w:eastAsiaTheme="minorHAnsi"/>
        </w:rPr>
      </w:pPr>
      <w:r>
        <w:rPr>
          <w:rFonts w:eastAsiaTheme="minorHAnsi"/>
        </w:rPr>
        <w:t>⑭</w:t>
      </w:r>
      <w:r w:rsidR="00C7358D">
        <w:rPr>
          <w:rFonts w:eastAsiaTheme="minorHAnsi" w:hint="eastAsia"/>
        </w:rPr>
        <w:t xml:space="preserve"> 본 제품을 먹지 마십시오. </w:t>
      </w:r>
    </w:p>
    <w:p w:rsidR="00DF14CF" w:rsidRDefault="00DF14CF" w:rsidP="000148A3">
      <w:pPr>
        <w:ind w:firstLineChars="200" w:firstLine="400"/>
      </w:pPr>
      <w:r>
        <w:rPr>
          <w:rFonts w:eastAsiaTheme="minorHAnsi"/>
        </w:rPr>
        <w:t>⑮</w:t>
      </w:r>
      <w:r w:rsidR="00C7358D">
        <w:rPr>
          <w:rFonts w:eastAsiaTheme="minorHAnsi" w:hint="eastAsia"/>
        </w:rPr>
        <w:t xml:space="preserve"> 제품 사용 후 하얗게 성분이 남을 경우 물걸레 등으로 즉시 닦아주시면 됩니다.</w:t>
      </w:r>
    </w:p>
    <w:p w:rsidR="000148A3" w:rsidRDefault="000148A3" w:rsidP="000148A3"/>
    <w:p w:rsidR="000148A3" w:rsidRDefault="000148A3" w:rsidP="000148A3">
      <w:pPr>
        <w:ind w:firstLineChars="100" w:firstLine="200"/>
      </w:pPr>
      <w:r>
        <w:rPr>
          <w:rFonts w:hint="eastAsia"/>
        </w:rPr>
        <w:t>5) 인체 무해 및 안전입증 자료</w:t>
      </w:r>
    </w:p>
    <w:p w:rsidR="000148A3" w:rsidRDefault="000148A3" w:rsidP="00FC6D04">
      <w:pPr>
        <w:ind w:leftChars="213" w:left="426"/>
      </w:pPr>
      <w:r>
        <w:rPr>
          <w:rFonts w:hint="eastAsia"/>
        </w:rPr>
        <w:t xml:space="preserve">당사는 GHS 기준에 의거 제품별 PSDS를 작성하며 </w:t>
      </w:r>
      <w:proofErr w:type="spellStart"/>
      <w:r>
        <w:rPr>
          <w:rFonts w:hint="eastAsia"/>
        </w:rPr>
        <w:t>원료별</w:t>
      </w:r>
      <w:proofErr w:type="spellEnd"/>
      <w:r>
        <w:rPr>
          <w:rFonts w:hint="eastAsia"/>
        </w:rPr>
        <w:t xml:space="preserve"> MSDS를 수집하여 database를 </w:t>
      </w:r>
      <w:r w:rsidR="00FC6D04">
        <w:rPr>
          <w:rFonts w:hint="eastAsia"/>
        </w:rPr>
        <w:t>구</w:t>
      </w:r>
      <w:r>
        <w:rPr>
          <w:rFonts w:hint="eastAsia"/>
        </w:rPr>
        <w:t xml:space="preserve">축하고 당사가 수집 활용 할 수 있는 최대한의 정보를 토대로 제품별 PSDS를 작성하여 </w:t>
      </w:r>
      <w:r w:rsidR="00FC6D04">
        <w:rPr>
          <w:rFonts w:hint="eastAsia"/>
        </w:rPr>
        <w:t>공급</w:t>
      </w:r>
      <w:r>
        <w:rPr>
          <w:rFonts w:hint="eastAsia"/>
        </w:rPr>
        <w:t>하고 있습니다. 당사의 PSDS를 참고하시면 제품의 독성에 관한 정보를 확인하실 수 있습니다.</w:t>
      </w:r>
    </w:p>
    <w:p w:rsidR="000148A3" w:rsidRDefault="000148A3" w:rsidP="000148A3">
      <w:pPr>
        <w:ind w:firstLineChars="200" w:firstLine="400"/>
      </w:pPr>
    </w:p>
    <w:p w:rsidR="00C7358D" w:rsidRDefault="000148A3" w:rsidP="00C7358D">
      <w:pPr>
        <w:ind w:firstLineChars="200" w:firstLine="400"/>
      </w:pPr>
      <w:r>
        <w:rPr>
          <w:rFonts w:hint="eastAsia"/>
        </w:rPr>
        <w:t>[급성독성]</w:t>
      </w:r>
    </w:p>
    <w:p w:rsidR="000148A3" w:rsidRDefault="00C7358D" w:rsidP="00C7358D">
      <w:pPr>
        <w:ind w:firstLineChars="200" w:firstLine="400"/>
      </w:pPr>
      <w:r>
        <w:rPr>
          <w:rFonts w:asciiTheme="minorEastAsia" w:hAnsiTheme="minorEastAsia" w:hint="eastAsia"/>
        </w:rPr>
        <w:t>①</w:t>
      </w:r>
      <w:r w:rsidR="000148A3">
        <w:rPr>
          <w:rFonts w:hint="eastAsia"/>
        </w:rPr>
        <w:t xml:space="preserve">경구독성: </w:t>
      </w:r>
      <w:r w:rsidR="00C41D33">
        <w:rPr>
          <w:rStyle w:val="depth4"/>
          <w:rFonts w:hint="eastAsia"/>
        </w:rPr>
        <w:t>구분</w:t>
      </w:r>
      <w:r w:rsidR="00867321">
        <w:rPr>
          <w:rStyle w:val="depth4"/>
          <w:rFonts w:hint="eastAsia"/>
        </w:rPr>
        <w:t>4 (</w:t>
      </w:r>
      <w:proofErr w:type="spellStart"/>
      <w:r w:rsidR="00867321">
        <w:rPr>
          <w:rStyle w:val="depth4"/>
          <w:rFonts w:hint="eastAsia"/>
        </w:rPr>
        <w:t>ATEmix</w:t>
      </w:r>
      <w:proofErr w:type="spellEnd"/>
      <w:r w:rsidR="00867321">
        <w:rPr>
          <w:rStyle w:val="depth4"/>
          <w:rFonts w:hint="eastAsia"/>
        </w:rPr>
        <w:t xml:space="preserve"> = 796.49</w:t>
      </w:r>
      <w:r w:rsidR="00C41D33">
        <w:rPr>
          <w:rStyle w:val="depth4"/>
          <w:rFonts w:hint="eastAsia"/>
        </w:rPr>
        <w:t xml:space="preserve"> mg/kg </w:t>
      </w:r>
      <w:proofErr w:type="spellStart"/>
      <w:r w:rsidR="00C41D33">
        <w:rPr>
          <w:rStyle w:val="depth4"/>
          <w:rFonts w:hint="eastAsia"/>
        </w:rPr>
        <w:t>bw</w:t>
      </w:r>
      <w:proofErr w:type="spellEnd"/>
      <w:r w:rsidR="00C41D33">
        <w:rPr>
          <w:rStyle w:val="depth4"/>
          <w:rFonts w:hint="eastAsia"/>
        </w:rPr>
        <w:t>)</w:t>
      </w:r>
    </w:p>
    <w:p w:rsidR="00A36670" w:rsidRDefault="000148A3" w:rsidP="00FC6D04">
      <w:pPr>
        <w:ind w:firstLineChars="200" w:firstLine="400"/>
      </w:pPr>
      <w:r>
        <w:rPr>
          <w:rFonts w:eastAsiaTheme="minorHAnsi"/>
        </w:rPr>
        <w:t>②</w:t>
      </w:r>
      <w:proofErr w:type="spellStart"/>
      <w:r>
        <w:rPr>
          <w:rFonts w:hint="eastAsia"/>
        </w:rPr>
        <w:t>경피독성</w:t>
      </w:r>
      <w:proofErr w:type="spellEnd"/>
      <w:r>
        <w:rPr>
          <w:rFonts w:hint="eastAsia"/>
        </w:rPr>
        <w:t xml:space="preserve">: </w:t>
      </w:r>
      <w:r w:rsidR="00C41D33">
        <w:rPr>
          <w:rFonts w:hint="eastAsia"/>
        </w:rPr>
        <w:t>분류되지 않음</w:t>
      </w:r>
    </w:p>
    <w:p w:rsidR="00C7358D" w:rsidRDefault="000148A3" w:rsidP="00C7358D">
      <w:pPr>
        <w:ind w:firstLineChars="200" w:firstLine="400"/>
      </w:pPr>
      <w:r w:rsidRPr="00A36670">
        <w:rPr>
          <w:rFonts w:eastAsiaTheme="minorHAnsi"/>
        </w:rPr>
        <w:t>③</w:t>
      </w:r>
      <w:r w:rsidRPr="002D14F8">
        <w:rPr>
          <w:rFonts w:hint="eastAsia"/>
        </w:rPr>
        <w:t xml:space="preserve">흡입독성: </w:t>
      </w:r>
      <w:r w:rsidR="00C41D33">
        <w:rPr>
          <w:rFonts w:hint="eastAsia"/>
        </w:rPr>
        <w:t>분류되지 않음</w:t>
      </w:r>
    </w:p>
    <w:p w:rsidR="00B12292" w:rsidRPr="00D8200B" w:rsidRDefault="00B12292" w:rsidP="00300677"/>
    <w:p w:rsidR="000148A3" w:rsidRDefault="000148A3" w:rsidP="000148A3">
      <w:pPr>
        <w:ind w:firstLineChars="100" w:firstLine="200"/>
      </w:pPr>
      <w:r>
        <w:rPr>
          <w:rFonts w:hint="eastAsia"/>
        </w:rPr>
        <w:t>6) 유해화학물질 함유여부</w:t>
      </w:r>
    </w:p>
    <w:p w:rsidR="000148A3" w:rsidRDefault="000148A3" w:rsidP="00FC6D04">
      <w:pPr>
        <w:ind w:leftChars="200" w:left="708" w:hangingChars="154" w:hanging="308"/>
      </w:pPr>
      <w:r>
        <w:rPr>
          <w:rFonts w:eastAsiaTheme="minorHAnsi"/>
        </w:rPr>
        <w:t>①</w:t>
      </w:r>
      <w:r>
        <w:rPr>
          <w:rFonts w:hint="eastAsia"/>
        </w:rPr>
        <w:t xml:space="preserve"> </w:t>
      </w:r>
      <w:proofErr w:type="spellStart"/>
      <w:r w:rsidR="00FC6D04">
        <w:rPr>
          <w:rFonts w:hint="eastAsia"/>
        </w:rPr>
        <w:t>폴라패밀리</w:t>
      </w:r>
      <w:proofErr w:type="spellEnd"/>
      <w:r w:rsidR="00FC6D04">
        <w:rPr>
          <w:rFonts w:hint="eastAsia"/>
        </w:rPr>
        <w:t xml:space="preserve"> </w:t>
      </w:r>
      <w:proofErr w:type="spellStart"/>
      <w:r w:rsidR="00FC6D04">
        <w:rPr>
          <w:rFonts w:hint="eastAsia"/>
        </w:rPr>
        <w:t>탈취훈증캔</w:t>
      </w:r>
      <w:proofErr w:type="spellEnd"/>
      <w:r w:rsidR="00FC6D04">
        <w:rPr>
          <w:rFonts w:hint="eastAsia"/>
        </w:rPr>
        <w:t>(에어컨히터용)은</w:t>
      </w:r>
      <w:r>
        <w:rPr>
          <w:rFonts w:hint="eastAsia"/>
        </w:rPr>
        <w:t xml:space="preserve"> </w:t>
      </w:r>
      <w:r w:rsidR="00FC6D04">
        <w:rPr>
          <w:rFonts w:hint="eastAsia"/>
        </w:rPr>
        <w:t>탈취제로</w:t>
      </w:r>
      <w:r>
        <w:rPr>
          <w:rFonts w:hint="eastAsia"/>
        </w:rPr>
        <w:t xml:space="preserve"> 화학물질 등록 및 평가에 관한 법률에 의한 </w:t>
      </w:r>
      <w:proofErr w:type="spellStart"/>
      <w:r>
        <w:rPr>
          <w:rFonts w:hint="eastAsia"/>
        </w:rPr>
        <w:t>위해우려제품</w:t>
      </w:r>
      <w:proofErr w:type="spellEnd"/>
      <w:r>
        <w:rPr>
          <w:rFonts w:hint="eastAsia"/>
        </w:rPr>
        <w:t xml:space="preserve"> 안전시험을 거치도록 법률적으로 고시된 </w:t>
      </w:r>
      <w:proofErr w:type="spellStart"/>
      <w:r>
        <w:rPr>
          <w:rFonts w:hint="eastAsia"/>
        </w:rPr>
        <w:t>제도안에</w:t>
      </w:r>
      <w:proofErr w:type="spellEnd"/>
      <w:r>
        <w:rPr>
          <w:rFonts w:hint="eastAsia"/>
        </w:rPr>
        <w:t xml:space="preserve"> 포함되는 제품으로 그 기준을 충족하여 제작 공급됩니다.</w:t>
      </w:r>
    </w:p>
    <w:p w:rsidR="000148A3" w:rsidRDefault="000148A3" w:rsidP="00FC6D04">
      <w:pPr>
        <w:ind w:firstLineChars="350" w:firstLine="700"/>
      </w:pPr>
      <w:r>
        <w:rPr>
          <w:rFonts w:hint="eastAsia"/>
        </w:rPr>
        <w:t>[</w:t>
      </w:r>
      <w:proofErr w:type="gramStart"/>
      <w:r w:rsidRPr="00391042">
        <w:rPr>
          <w:rFonts w:asciiTheme="minorEastAsia" w:hAnsiTheme="minorEastAsia" w:hint="eastAsia"/>
        </w:rPr>
        <w:t>자가검사번호 :</w:t>
      </w:r>
      <w:proofErr w:type="gramEnd"/>
      <w:r w:rsidRPr="00391042">
        <w:rPr>
          <w:rFonts w:asciiTheme="minorEastAsia" w:hAnsiTheme="minorEastAsia" w:hint="eastAsia"/>
        </w:rPr>
        <w:t xml:space="preserve"> </w:t>
      </w:r>
      <w:r w:rsidR="00FC6D04" w:rsidRPr="00BC4B0B">
        <w:rPr>
          <w:rFonts w:asciiTheme="minorEastAsia" w:hAnsiTheme="minorEastAsia" w:cs="NanumGothicBold"/>
          <w:b/>
          <w:bCs/>
          <w:kern w:val="0"/>
          <w:szCs w:val="20"/>
        </w:rPr>
        <w:t>D-A01B-J0020</w:t>
      </w:r>
      <w:r w:rsidR="00FC6D04" w:rsidRPr="00BC4B0B">
        <w:rPr>
          <w:rFonts w:asciiTheme="minorEastAsia" w:hAnsiTheme="minorEastAsia" w:cs="NanumGothicBold" w:hint="eastAsia"/>
          <w:b/>
          <w:bCs/>
          <w:kern w:val="0"/>
          <w:szCs w:val="20"/>
        </w:rPr>
        <w:t>02</w:t>
      </w:r>
      <w:r w:rsidR="00FC6D04" w:rsidRPr="00BC4B0B">
        <w:rPr>
          <w:rFonts w:asciiTheme="minorEastAsia" w:hAnsiTheme="minorEastAsia" w:cs="NanumGothicBold"/>
          <w:b/>
          <w:bCs/>
          <w:kern w:val="0"/>
          <w:szCs w:val="20"/>
        </w:rPr>
        <w:t>-A1</w:t>
      </w:r>
      <w:r w:rsidR="00FC6D04" w:rsidRPr="00BC4B0B">
        <w:rPr>
          <w:rFonts w:asciiTheme="minorEastAsia" w:hAnsiTheme="minorEastAsia" w:cs="NanumGothicBold" w:hint="eastAsia"/>
          <w:b/>
          <w:bCs/>
          <w:kern w:val="0"/>
          <w:szCs w:val="20"/>
        </w:rPr>
        <w:t>5</w:t>
      </w:r>
      <w:r w:rsidRPr="00BC4B0B">
        <w:rPr>
          <w:rFonts w:asciiTheme="minorEastAsia" w:hAnsiTheme="minorEastAsia" w:cs="NanumGothicBold"/>
          <w:b/>
          <w:bCs/>
          <w:kern w:val="0"/>
          <w:szCs w:val="20"/>
        </w:rPr>
        <w:t>0</w:t>
      </w:r>
      <w:r w:rsidRPr="00BC4B0B">
        <w:rPr>
          <w:rFonts w:asciiTheme="minorEastAsia" w:hAnsiTheme="minorEastAsia" w:hint="eastAsia"/>
          <w:szCs w:val="20"/>
        </w:rPr>
        <w:t>]</w:t>
      </w:r>
    </w:p>
    <w:p w:rsidR="000148A3" w:rsidRDefault="000148A3" w:rsidP="000148A3">
      <w:pPr>
        <w:ind w:firstLineChars="200" w:firstLine="400"/>
      </w:pPr>
      <w:r>
        <w:rPr>
          <w:rFonts w:eastAsiaTheme="minorHAnsi"/>
        </w:rPr>
        <w:t>②</w:t>
      </w:r>
      <w:r>
        <w:rPr>
          <w:rFonts w:hint="eastAsia"/>
        </w:rPr>
        <w:t xml:space="preserve"> 화학물질 정보시스템(NCIS)의 검색결과에서도 유해화학물질에 해당하는 물질을 포함하지 </w:t>
      </w:r>
    </w:p>
    <w:p w:rsidR="000148A3" w:rsidRDefault="000148A3" w:rsidP="000148A3">
      <w:pPr>
        <w:ind w:firstLineChars="300" w:firstLine="600"/>
      </w:pPr>
      <w:r>
        <w:rPr>
          <w:rFonts w:hint="eastAsia"/>
        </w:rPr>
        <w:lastRenderedPageBreak/>
        <w:t>않음을 확인할 수</w:t>
      </w:r>
      <w:r>
        <w:t xml:space="preserve"> 있습니다</w:t>
      </w:r>
      <w:r>
        <w:rPr>
          <w:rFonts w:hint="eastAsia"/>
        </w:rPr>
        <w:t>.</w:t>
      </w:r>
    </w:p>
    <w:p w:rsidR="000148A3" w:rsidRDefault="000148A3" w:rsidP="00FC6D04">
      <w:pPr>
        <w:ind w:firstLineChars="300" w:firstLine="600"/>
      </w:pPr>
      <w:r>
        <w:rPr>
          <w:rFonts w:hint="eastAsia"/>
        </w:rPr>
        <w:t>(참고: 제품의 구성성분 표)</w:t>
      </w:r>
    </w:p>
    <w:p w:rsidR="000148A3" w:rsidRPr="00107928" w:rsidRDefault="000148A3" w:rsidP="000148A3">
      <w:pPr>
        <w:ind w:firstLine="210"/>
      </w:pPr>
    </w:p>
    <w:p w:rsidR="000148A3" w:rsidRDefault="000148A3" w:rsidP="000148A3">
      <w:r>
        <w:rPr>
          <w:rFonts w:hint="eastAsia"/>
        </w:rPr>
        <w:t xml:space="preserve">당사는 앞으로도 제품을 개발, 공급하는 과정에 소비자의 안전과 건강을 최우선으로 생각하고 관련법규를 철저히 준수하여 최고의 품질로 보답할 것을 </w:t>
      </w:r>
      <w:proofErr w:type="spellStart"/>
      <w:r>
        <w:rPr>
          <w:rFonts w:hint="eastAsia"/>
        </w:rPr>
        <w:t>약속드립니다</w:t>
      </w:r>
      <w:proofErr w:type="spellEnd"/>
      <w:r>
        <w:rPr>
          <w:rFonts w:hint="eastAsia"/>
        </w:rPr>
        <w:t xml:space="preserve">. </w:t>
      </w:r>
    </w:p>
    <w:p w:rsidR="000148A3" w:rsidRDefault="000148A3" w:rsidP="000148A3">
      <w:pPr>
        <w:ind w:firstLine="210"/>
      </w:pPr>
    </w:p>
    <w:p w:rsidR="000148A3" w:rsidRDefault="000148A3" w:rsidP="000148A3">
      <w:pPr>
        <w:ind w:firstLine="210"/>
      </w:pPr>
      <w:r>
        <w:rPr>
          <w:rFonts w:hint="eastAsia"/>
        </w:rPr>
        <w:t xml:space="preserve">[첨부1] </w:t>
      </w:r>
      <w:proofErr w:type="spellStart"/>
      <w:r w:rsidR="00FC6D04">
        <w:rPr>
          <w:rFonts w:hint="eastAsia"/>
        </w:rPr>
        <w:t>폴라패밀리</w:t>
      </w:r>
      <w:proofErr w:type="spellEnd"/>
      <w:r w:rsidR="00FC6D04">
        <w:rPr>
          <w:rFonts w:hint="eastAsia"/>
        </w:rPr>
        <w:t xml:space="preserve"> </w:t>
      </w:r>
      <w:proofErr w:type="spellStart"/>
      <w:r w:rsidR="00FC6D04">
        <w:rPr>
          <w:rFonts w:hint="eastAsia"/>
        </w:rPr>
        <w:t>탈취훈증캔</w:t>
      </w:r>
      <w:proofErr w:type="spellEnd"/>
      <w:r w:rsidR="00FC6D04">
        <w:rPr>
          <w:rFonts w:hint="eastAsia"/>
        </w:rPr>
        <w:t xml:space="preserve">(에어컨히터용) </w:t>
      </w:r>
      <w:r>
        <w:rPr>
          <w:rFonts w:hint="eastAsia"/>
        </w:rPr>
        <w:t>PSDS 1부</w:t>
      </w:r>
    </w:p>
    <w:p w:rsidR="00476817" w:rsidRDefault="00476817" w:rsidP="000148A3">
      <w:pPr>
        <w:ind w:firstLine="210"/>
      </w:pPr>
      <w:r>
        <w:rPr>
          <w:rFonts w:hint="eastAsia"/>
        </w:rPr>
        <w:t>[첨부2] 자가검사성적서 1부</w:t>
      </w:r>
    </w:p>
    <w:p w:rsidR="00FC6D04" w:rsidRDefault="00FC6D04" w:rsidP="00FC6D04"/>
    <w:p w:rsidR="006F7EFF" w:rsidRPr="006F7EFF" w:rsidRDefault="006F7EFF" w:rsidP="000148A3">
      <w:pPr>
        <w:ind w:firstLineChars="100" w:firstLine="200"/>
        <w:rPr>
          <w:rFonts w:asciiTheme="minorEastAsia" w:hAnsiTheme="minorEastAsia"/>
        </w:rPr>
      </w:pPr>
    </w:p>
    <w:sectPr w:rsidR="006F7EFF" w:rsidRPr="006F7EFF" w:rsidSect="00DA4C2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653" w:rsidRDefault="00462653" w:rsidP="00122BCB">
      <w:r>
        <w:separator/>
      </w:r>
    </w:p>
  </w:endnote>
  <w:endnote w:type="continuationSeparator" w:id="0">
    <w:p w:rsidR="00462653" w:rsidRDefault="00462653" w:rsidP="00122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NanumGothic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653" w:rsidRDefault="00462653" w:rsidP="00122BCB">
      <w:r>
        <w:separator/>
      </w:r>
    </w:p>
  </w:footnote>
  <w:footnote w:type="continuationSeparator" w:id="0">
    <w:p w:rsidR="00462653" w:rsidRDefault="00462653" w:rsidP="00122B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3646E"/>
    <w:multiLevelType w:val="hybridMultilevel"/>
    <w:tmpl w:val="CE4E187C"/>
    <w:lvl w:ilvl="0" w:tplc="A55E7B76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799790F"/>
    <w:multiLevelType w:val="hybridMultilevel"/>
    <w:tmpl w:val="71BA8B88"/>
    <w:lvl w:ilvl="0" w:tplc="80781336">
      <w:start w:val="5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913321E"/>
    <w:multiLevelType w:val="hybridMultilevel"/>
    <w:tmpl w:val="47D4EF26"/>
    <w:lvl w:ilvl="0" w:tplc="C57CA58A">
      <w:start w:val="1"/>
      <w:numFmt w:val="decimalEnclosedCircle"/>
      <w:lvlText w:val="%1"/>
      <w:lvlJc w:val="left"/>
      <w:pPr>
        <w:ind w:left="618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058" w:hanging="400"/>
      </w:pPr>
    </w:lvl>
    <w:lvl w:ilvl="2" w:tplc="0409001B" w:tentative="1">
      <w:start w:val="1"/>
      <w:numFmt w:val="lowerRoman"/>
      <w:lvlText w:val="%3."/>
      <w:lvlJc w:val="right"/>
      <w:pPr>
        <w:ind w:left="1458" w:hanging="400"/>
      </w:pPr>
    </w:lvl>
    <w:lvl w:ilvl="3" w:tplc="0409000F" w:tentative="1">
      <w:start w:val="1"/>
      <w:numFmt w:val="decimal"/>
      <w:lvlText w:val="%4."/>
      <w:lvlJc w:val="left"/>
      <w:pPr>
        <w:ind w:left="1858" w:hanging="400"/>
      </w:pPr>
    </w:lvl>
    <w:lvl w:ilvl="4" w:tplc="04090019" w:tentative="1">
      <w:start w:val="1"/>
      <w:numFmt w:val="upperLetter"/>
      <w:lvlText w:val="%5."/>
      <w:lvlJc w:val="left"/>
      <w:pPr>
        <w:ind w:left="2258" w:hanging="400"/>
      </w:pPr>
    </w:lvl>
    <w:lvl w:ilvl="5" w:tplc="0409001B" w:tentative="1">
      <w:start w:val="1"/>
      <w:numFmt w:val="lowerRoman"/>
      <w:lvlText w:val="%6."/>
      <w:lvlJc w:val="right"/>
      <w:pPr>
        <w:ind w:left="2658" w:hanging="400"/>
      </w:pPr>
    </w:lvl>
    <w:lvl w:ilvl="6" w:tplc="0409000F" w:tentative="1">
      <w:start w:val="1"/>
      <w:numFmt w:val="decimal"/>
      <w:lvlText w:val="%7."/>
      <w:lvlJc w:val="left"/>
      <w:pPr>
        <w:ind w:left="3058" w:hanging="400"/>
      </w:pPr>
    </w:lvl>
    <w:lvl w:ilvl="7" w:tplc="04090019" w:tentative="1">
      <w:start w:val="1"/>
      <w:numFmt w:val="upperLetter"/>
      <w:lvlText w:val="%8."/>
      <w:lvlJc w:val="left"/>
      <w:pPr>
        <w:ind w:left="3458" w:hanging="400"/>
      </w:pPr>
    </w:lvl>
    <w:lvl w:ilvl="8" w:tplc="0409001B" w:tentative="1">
      <w:start w:val="1"/>
      <w:numFmt w:val="lowerRoman"/>
      <w:lvlText w:val="%9."/>
      <w:lvlJc w:val="right"/>
      <w:pPr>
        <w:ind w:left="3858" w:hanging="400"/>
      </w:pPr>
    </w:lvl>
  </w:abstractNum>
  <w:abstractNum w:abstractNumId="3">
    <w:nsid w:val="54795DF5"/>
    <w:multiLevelType w:val="hybridMultilevel"/>
    <w:tmpl w:val="AEF2E674"/>
    <w:lvl w:ilvl="0" w:tplc="F9AE555A">
      <w:start w:val="2"/>
      <w:numFmt w:val="bullet"/>
      <w:lvlText w:val=""/>
      <w:lvlJc w:val="left"/>
      <w:pPr>
        <w:ind w:left="107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0" w:hanging="400"/>
      </w:pPr>
      <w:rPr>
        <w:rFonts w:ascii="Wingdings" w:hAnsi="Wingdings" w:hint="default"/>
      </w:rPr>
    </w:lvl>
  </w:abstractNum>
  <w:abstractNum w:abstractNumId="4">
    <w:nsid w:val="64362C78"/>
    <w:multiLevelType w:val="hybridMultilevel"/>
    <w:tmpl w:val="16ECDFC0"/>
    <w:lvl w:ilvl="0" w:tplc="477A74E6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4DB"/>
    <w:rsid w:val="000148A3"/>
    <w:rsid w:val="00047127"/>
    <w:rsid w:val="000949F7"/>
    <w:rsid w:val="000E1E6C"/>
    <w:rsid w:val="000F51CE"/>
    <w:rsid w:val="00111F59"/>
    <w:rsid w:val="00122BCB"/>
    <w:rsid w:val="001251F9"/>
    <w:rsid w:val="00194FEE"/>
    <w:rsid w:val="001B63D0"/>
    <w:rsid w:val="00245172"/>
    <w:rsid w:val="002B6FDC"/>
    <w:rsid w:val="002D14F8"/>
    <w:rsid w:val="002E5FA8"/>
    <w:rsid w:val="00300677"/>
    <w:rsid w:val="00313A57"/>
    <w:rsid w:val="003E2876"/>
    <w:rsid w:val="00462653"/>
    <w:rsid w:val="00463284"/>
    <w:rsid w:val="00476817"/>
    <w:rsid w:val="0057404D"/>
    <w:rsid w:val="0066655C"/>
    <w:rsid w:val="00675A0C"/>
    <w:rsid w:val="006F7EFF"/>
    <w:rsid w:val="007448A1"/>
    <w:rsid w:val="00763F2A"/>
    <w:rsid w:val="007D1506"/>
    <w:rsid w:val="007D43B7"/>
    <w:rsid w:val="00867321"/>
    <w:rsid w:val="00872658"/>
    <w:rsid w:val="0097728C"/>
    <w:rsid w:val="009B5DA6"/>
    <w:rsid w:val="00A364E6"/>
    <w:rsid w:val="00A36670"/>
    <w:rsid w:val="00A6752A"/>
    <w:rsid w:val="00A8418A"/>
    <w:rsid w:val="00B12292"/>
    <w:rsid w:val="00BA6EC9"/>
    <w:rsid w:val="00BB43F2"/>
    <w:rsid w:val="00BC4B0B"/>
    <w:rsid w:val="00C034DB"/>
    <w:rsid w:val="00C1731E"/>
    <w:rsid w:val="00C24822"/>
    <w:rsid w:val="00C41D33"/>
    <w:rsid w:val="00C7358D"/>
    <w:rsid w:val="00D35D92"/>
    <w:rsid w:val="00D43DD5"/>
    <w:rsid w:val="00D8200B"/>
    <w:rsid w:val="00DA4C21"/>
    <w:rsid w:val="00DF14CF"/>
    <w:rsid w:val="00E20BDE"/>
    <w:rsid w:val="00E7766B"/>
    <w:rsid w:val="00F02ED9"/>
    <w:rsid w:val="00FA5CE9"/>
    <w:rsid w:val="00FB5FB6"/>
    <w:rsid w:val="00FC620E"/>
    <w:rsid w:val="00FC6D04"/>
    <w:rsid w:val="00FE4B71"/>
    <w:rsid w:val="00FF1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D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766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14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148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148A3"/>
    <w:pPr>
      <w:ind w:leftChars="400" w:left="800"/>
    </w:pPr>
  </w:style>
  <w:style w:type="paragraph" w:styleId="a6">
    <w:name w:val="header"/>
    <w:basedOn w:val="a"/>
    <w:link w:val="Char0"/>
    <w:uiPriority w:val="99"/>
    <w:semiHidden/>
    <w:unhideWhenUsed/>
    <w:rsid w:val="00122B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122BCB"/>
  </w:style>
  <w:style w:type="paragraph" w:styleId="a7">
    <w:name w:val="footer"/>
    <w:basedOn w:val="a"/>
    <w:link w:val="Char1"/>
    <w:uiPriority w:val="99"/>
    <w:semiHidden/>
    <w:unhideWhenUsed/>
    <w:rsid w:val="00122BC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122BCB"/>
  </w:style>
  <w:style w:type="character" w:customStyle="1" w:styleId="depth4">
    <w:name w:val="depth4"/>
    <w:basedOn w:val="a0"/>
    <w:rsid w:val="00C41D33"/>
    <w:rPr>
      <w:b w:val="0"/>
      <w:bCs w:val="0"/>
    </w:rPr>
  </w:style>
  <w:style w:type="character" w:customStyle="1" w:styleId="depth3">
    <w:name w:val="depth3"/>
    <w:basedOn w:val="a0"/>
    <w:rsid w:val="00FC6D04"/>
    <w:rPr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junyoung.jang</dc:creator>
  <cp:lastModifiedBy>junyoung.jang</cp:lastModifiedBy>
  <cp:revision>2</cp:revision>
  <cp:lastPrinted>2017-01-06T08:04:00Z</cp:lastPrinted>
  <dcterms:created xsi:type="dcterms:W3CDTF">2017-01-12T07:27:00Z</dcterms:created>
  <dcterms:modified xsi:type="dcterms:W3CDTF">2017-01-12T07:27:00Z</dcterms:modified>
</cp:coreProperties>
</file>